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1A86D" w14:textId="612B37F8" w:rsidR="00991BC6" w:rsidRPr="00A322E6" w:rsidRDefault="00991BC6" w:rsidP="00AF56FB">
      <w:pPr>
        <w:pStyle w:val="Otsikko1"/>
      </w:pPr>
    </w:p>
    <w:p w14:paraId="520F1735" w14:textId="757DEB1F" w:rsidR="00386EAC" w:rsidRPr="00A322E6" w:rsidRDefault="00386EAC" w:rsidP="00AF56FB">
      <w:pPr>
        <w:pStyle w:val="Otsikko1"/>
      </w:pPr>
      <w:bookmarkStart w:id="0" w:name="_Hlk105754605"/>
      <w:r w:rsidRPr="00A322E6">
        <w:t>Kohdeavustukset 2022</w:t>
      </w:r>
    </w:p>
    <w:p w14:paraId="7AB2000A" w14:textId="32018EF7" w:rsidR="00386EAC" w:rsidRPr="00A322E6" w:rsidRDefault="00386EAC" w:rsidP="00386EAC"/>
    <w:p w14:paraId="00D65AB3" w14:textId="127BC8CB" w:rsidR="00254D10" w:rsidRPr="00A322E6" w:rsidRDefault="00C80478" w:rsidP="00386EAC">
      <w:r w:rsidRPr="00A322E6">
        <w:t xml:space="preserve">Kunnanhallitus hyväksyi hyvinvointitoimialan avustusjärjestelmän uudistamisen periaatteet ja aikataulun (29.3.2021 § 68).  2023 alkaen Ruskon kunta solmii kumppanuussopimuksia </w:t>
      </w:r>
      <w:r w:rsidR="00AF56FB" w:rsidRPr="00A322E6">
        <w:t xml:space="preserve">ja myöntää kohdeavustuksia. </w:t>
      </w:r>
      <w:r w:rsidR="00300D2F" w:rsidRPr="00A322E6">
        <w:t xml:space="preserve">Kohdeavustusten </w:t>
      </w:r>
      <w:r w:rsidR="00AF56FB" w:rsidRPr="00A322E6">
        <w:t xml:space="preserve">kriteereitä </w:t>
      </w:r>
      <w:r w:rsidR="000D3153" w:rsidRPr="00A322E6">
        <w:t>tarkistetaan</w:t>
      </w:r>
      <w:r w:rsidR="00A863C2">
        <w:t xml:space="preserve"> säännöllisesti</w:t>
      </w:r>
      <w:r w:rsidR="00AF56FB" w:rsidRPr="00A322E6">
        <w:t>.</w:t>
      </w:r>
    </w:p>
    <w:bookmarkEnd w:id="0"/>
    <w:p w14:paraId="4FB222BC" w14:textId="40BE4DE1" w:rsidR="005D5329" w:rsidRDefault="004E59A1" w:rsidP="00386EAC">
      <w:r w:rsidRPr="00A322E6">
        <w:t xml:space="preserve">Vuoden 2022 kohdeavustuksia käsitellään avustuskokonaisuutena, josta voi hakea ja josta </w:t>
      </w:r>
      <w:r w:rsidR="005D5329" w:rsidRPr="00A322E6">
        <w:t xml:space="preserve">avustuksia </w:t>
      </w:r>
      <w:r w:rsidRPr="00A322E6">
        <w:t xml:space="preserve">myönnetään </w:t>
      </w:r>
      <w:r w:rsidR="005D5329" w:rsidRPr="00A322E6">
        <w:t>perusteltuun tarkoitusten toteuttamiseen ruskolaiselle kolmannelle ja neljännelle sektorille talousarvioon varatun määrärahan puitteissa kokonaisharkintaan perustuen.</w:t>
      </w:r>
      <w:r w:rsidR="00912220">
        <w:t xml:space="preserve"> Kohdeavustusten hakuaika ajoittuu heinäkuulle 2022. </w:t>
      </w:r>
    </w:p>
    <w:p w14:paraId="794B398E" w14:textId="77777777" w:rsidR="002C2633" w:rsidRPr="00A322E6" w:rsidRDefault="002C2633" w:rsidP="002C2633">
      <w:r w:rsidRPr="00A322E6">
        <w:t xml:space="preserve">Pohjaehdotus: </w:t>
      </w:r>
    </w:p>
    <w:p w14:paraId="55EC00C2" w14:textId="1C95CD7D" w:rsidR="002C2633" w:rsidRPr="00A322E6" w:rsidRDefault="002C2633" w:rsidP="002C2633">
      <w:r w:rsidRPr="00A322E6">
        <w:t xml:space="preserve">Lautakunta käy keskustelua ja tarkentaa kohdeavustusten myöntämisen kriteereitä. </w:t>
      </w:r>
      <w:r w:rsidRPr="00A322E6">
        <w:br/>
        <w:t xml:space="preserve">Kohdeavustuksia myönnetään perusteltuun tarkoitusten toteuttamiseen ruskolaiselle kolmannelle ja neljännelle sektorille talousarvioon varatun määrärahan puitteissa sekä perustuen </w:t>
      </w:r>
      <w:r w:rsidR="0090063F">
        <w:t xml:space="preserve">keskustelussa </w:t>
      </w:r>
      <w:r w:rsidRPr="00A322E6">
        <w:t>avattuun kokonaisharkintaan.</w:t>
      </w:r>
      <w:r w:rsidR="00912220">
        <w:t xml:space="preserve"> </w:t>
      </w:r>
    </w:p>
    <w:p w14:paraId="117258DE" w14:textId="144BE69A" w:rsidR="002C2633" w:rsidRDefault="002C2633" w:rsidP="00386EAC">
      <w:pPr>
        <w:pBdr>
          <w:bottom w:val="single" w:sz="12" w:space="1" w:color="auto"/>
        </w:pBdr>
      </w:pPr>
    </w:p>
    <w:p w14:paraId="4BC887F5" w14:textId="77777777" w:rsidR="0090063F" w:rsidRDefault="0090063F" w:rsidP="00386EAC"/>
    <w:p w14:paraId="1395EA53" w14:textId="77777777" w:rsidR="002C2633" w:rsidRPr="00A322E6" w:rsidRDefault="002C2633" w:rsidP="00386EAC"/>
    <w:p w14:paraId="40F18E7D" w14:textId="284799A5" w:rsidR="005D5329" w:rsidRPr="00A322E6" w:rsidRDefault="005D5329" w:rsidP="00520741">
      <w:pPr>
        <w:ind w:left="360"/>
      </w:pPr>
      <w:r w:rsidRPr="00A322E6">
        <w:t xml:space="preserve">Kokonaisharkinnassa otetaan huomioon: </w:t>
      </w:r>
    </w:p>
    <w:p w14:paraId="0DF431B2" w14:textId="5DDE118D" w:rsidR="005D5329" w:rsidRPr="00A322E6" w:rsidRDefault="005D5329" w:rsidP="00FE7EEA">
      <w:pPr>
        <w:pStyle w:val="Luettelokappale"/>
        <w:numPr>
          <w:ilvl w:val="0"/>
          <w:numId w:val="2"/>
        </w:numPr>
        <w:ind w:left="2024"/>
      </w:pPr>
      <w:r w:rsidRPr="00A322E6">
        <w:t>hakijoiden ja haettujen avustusten yhteismäärä sekä jaettavissa oleva avustusmäärä</w:t>
      </w:r>
      <w:r w:rsidRPr="00A322E6">
        <w:br/>
      </w:r>
    </w:p>
    <w:p w14:paraId="6C233CCC" w14:textId="72E6393D" w:rsidR="005D5329" w:rsidRPr="00A322E6" w:rsidRDefault="00A322E6" w:rsidP="00FE7EEA">
      <w:pPr>
        <w:pStyle w:val="Luettelokappale"/>
        <w:numPr>
          <w:ilvl w:val="0"/>
          <w:numId w:val="2"/>
        </w:numPr>
        <w:ind w:left="2024"/>
      </w:pPr>
      <w:r>
        <w:t xml:space="preserve">hakemuksessa ilmoitetun </w:t>
      </w:r>
      <w:r w:rsidR="005D5329" w:rsidRPr="00A322E6">
        <w:t xml:space="preserve">toiminnan sisältö, laatu, laajuus, vakiintuneisuus ja vaikuttavuus </w:t>
      </w:r>
    </w:p>
    <w:p w14:paraId="1EE054B9" w14:textId="77777777" w:rsidR="005D5329" w:rsidRPr="00A322E6" w:rsidRDefault="005D5329" w:rsidP="00FE7EEA">
      <w:pPr>
        <w:pStyle w:val="Luettelokappale"/>
        <w:numPr>
          <w:ilvl w:val="1"/>
          <w:numId w:val="2"/>
        </w:numPr>
        <w:ind w:left="2744"/>
      </w:pPr>
      <w:r w:rsidRPr="00A322E6">
        <w:t>etusijalla ovat yleishyödylliset sekä kunnan hyvinvointitoimialan ohjelmatyön mukaiset toimet, palvelut ja hankinnat sekä 4. sektorin nuortentoiminta</w:t>
      </w:r>
    </w:p>
    <w:p w14:paraId="1F1F055E" w14:textId="6692DB7B" w:rsidR="005D5329" w:rsidRPr="00A322E6" w:rsidRDefault="005D5329" w:rsidP="00FE7EEA">
      <w:pPr>
        <w:pStyle w:val="Luettelokappale"/>
        <w:numPr>
          <w:ilvl w:val="2"/>
          <w:numId w:val="2"/>
        </w:numPr>
        <w:ind w:left="3464"/>
      </w:pPr>
      <w:r w:rsidRPr="00A322E6">
        <w:t xml:space="preserve">tuetaan avointa ja vaikuttavaa toimintaa </w:t>
      </w:r>
    </w:p>
    <w:p w14:paraId="041D978E" w14:textId="5BCF6279" w:rsidR="005D5329" w:rsidRPr="00A322E6" w:rsidRDefault="005D5329" w:rsidP="00FE7EEA">
      <w:pPr>
        <w:pStyle w:val="Luettelokappale"/>
        <w:numPr>
          <w:ilvl w:val="2"/>
          <w:numId w:val="2"/>
        </w:numPr>
        <w:ind w:left="3464"/>
      </w:pPr>
      <w:r w:rsidRPr="00A322E6">
        <w:t>vakiintuneeseen, järjestön tarkoituksenmukaisen toiminnan osa-alueeseen tai kohteeseen myönnetään avustusta, jos sille on tosiasiallinen peruste ja tarve</w:t>
      </w:r>
      <w:r w:rsidRPr="00A322E6">
        <w:br/>
      </w:r>
    </w:p>
    <w:p w14:paraId="7E4BE319" w14:textId="7E9379FB" w:rsidR="005D5329" w:rsidRPr="00A322E6" w:rsidRDefault="00A863C2" w:rsidP="00FE7EEA">
      <w:pPr>
        <w:pStyle w:val="Luettelokappale"/>
        <w:numPr>
          <w:ilvl w:val="0"/>
          <w:numId w:val="2"/>
        </w:numPr>
        <w:ind w:left="2024"/>
      </w:pPr>
      <w:r>
        <w:t>a</w:t>
      </w:r>
      <w:r w:rsidR="005D5329" w:rsidRPr="00A322E6">
        <w:t>vustuksen käytön suunnitelmallisuus</w:t>
      </w:r>
    </w:p>
    <w:p w14:paraId="40541EFB" w14:textId="1B9FA1A3" w:rsidR="005D5329" w:rsidRPr="00A322E6" w:rsidRDefault="008001A2" w:rsidP="00FE7EEA">
      <w:pPr>
        <w:pStyle w:val="Luettelokappale"/>
        <w:numPr>
          <w:ilvl w:val="1"/>
          <w:numId w:val="2"/>
        </w:numPr>
        <w:ind w:left="2744"/>
      </w:pPr>
      <w:r w:rsidRPr="00A322E6">
        <w:t xml:space="preserve">tarkoitus, johon avustusta haetaan, on </w:t>
      </w:r>
      <w:r w:rsidR="005D5329" w:rsidRPr="00A322E6">
        <w:t>hakijan toimintasuunnitelman tai kehittämissuunnitelman mukaista</w:t>
      </w:r>
      <w:r w:rsidR="005D5329" w:rsidRPr="00A322E6">
        <w:br/>
      </w:r>
    </w:p>
    <w:p w14:paraId="76356869" w14:textId="097E4B32" w:rsidR="005D5329" w:rsidRPr="00A322E6" w:rsidRDefault="00A863C2" w:rsidP="00FE7EEA">
      <w:pPr>
        <w:pStyle w:val="Luettelokappale"/>
        <w:numPr>
          <w:ilvl w:val="0"/>
          <w:numId w:val="2"/>
        </w:numPr>
        <w:ind w:left="2024"/>
      </w:pPr>
      <w:r>
        <w:t>h</w:t>
      </w:r>
      <w:r w:rsidR="005D5329" w:rsidRPr="00A322E6">
        <w:t>aettavan avustuksen määrä ja hakijan perustelut avustuksen myöntämiseksi siten, että realistisia kululaskelmia ja toteutustapoja priorisoidaan</w:t>
      </w:r>
    </w:p>
    <w:p w14:paraId="79F36D31" w14:textId="111C7569" w:rsidR="005D5329" w:rsidRDefault="005D5329" w:rsidP="00FE7EEA">
      <w:pPr>
        <w:pStyle w:val="Luettelokappale"/>
        <w:numPr>
          <w:ilvl w:val="1"/>
          <w:numId w:val="2"/>
        </w:numPr>
        <w:ind w:left="2744"/>
      </w:pPr>
      <w:r w:rsidRPr="00A322E6">
        <w:t>jos haettava avustusmäärä on</w:t>
      </w:r>
      <w:r w:rsidR="00901D74">
        <w:t xml:space="preserve"> suuri</w:t>
      </w:r>
      <w:r w:rsidRPr="00A322E6">
        <w:t xml:space="preserve"> ja avustuksen suunniteltu käyttötarkoitus vaikutuksiltaan</w:t>
      </w:r>
      <w:r w:rsidR="00901D74">
        <w:t xml:space="preserve"> laaja</w:t>
      </w:r>
      <w:r w:rsidRPr="00A322E6">
        <w:t>, suositaan hakemuksia, jo</w:t>
      </w:r>
      <w:r w:rsidR="008001A2" w:rsidRPr="00A322E6">
        <w:t xml:space="preserve">issa </w:t>
      </w:r>
      <w:r w:rsidRPr="00A322E6">
        <w:t xml:space="preserve">rahoitusta </w:t>
      </w:r>
      <w:r w:rsidR="008001A2" w:rsidRPr="00A322E6">
        <w:t xml:space="preserve">varmistetaan </w:t>
      </w:r>
      <w:r w:rsidRPr="00A322E6">
        <w:t xml:space="preserve">useista rahoituslähteistä </w:t>
      </w:r>
      <w:r w:rsidR="00FE1B10">
        <w:br/>
      </w:r>
    </w:p>
    <w:p w14:paraId="762C37E0" w14:textId="31062495" w:rsidR="00FE1B10" w:rsidRDefault="00FE1B10" w:rsidP="00FE1B10">
      <w:pPr>
        <w:pStyle w:val="Luettelokappale"/>
        <w:numPr>
          <w:ilvl w:val="2"/>
          <w:numId w:val="2"/>
        </w:numPr>
      </w:pPr>
      <w:r>
        <w:t>a</w:t>
      </w:r>
      <w:r w:rsidRPr="00A322E6">
        <w:t>vustettavan toiminnan suhde alan lainsäädäntöön</w:t>
      </w:r>
      <w:r>
        <w:t xml:space="preserve"> sekä kunnan ohjelmatyöhön, erityisesti </w:t>
      </w:r>
      <w:r w:rsidRPr="00A322E6">
        <w:t>hyvinvointi</w:t>
      </w:r>
      <w:r>
        <w:t xml:space="preserve">toimialan suunnitelmiin </w:t>
      </w:r>
      <w:r>
        <w:tab/>
      </w:r>
    </w:p>
    <w:p w14:paraId="53B6330E" w14:textId="1E342D51" w:rsidR="00FE1B10" w:rsidRDefault="00B02868" w:rsidP="00FE1B10">
      <w:pPr>
        <w:pStyle w:val="Luettelokappale"/>
        <w:numPr>
          <w:ilvl w:val="3"/>
          <w:numId w:val="2"/>
        </w:numPr>
      </w:pPr>
      <w:r>
        <w:t>toimet</w:t>
      </w:r>
      <w:r w:rsidR="00901D74">
        <w:t xml:space="preserve">, </w:t>
      </w:r>
      <w:r>
        <w:t xml:space="preserve">joilla on vaikutusta </w:t>
      </w:r>
      <w:r w:rsidR="00FE1B10">
        <w:t>hyvinvointisuunnitelma</w:t>
      </w:r>
      <w:r w:rsidR="00901D74">
        <w:t>ssa</w:t>
      </w:r>
      <w:r w:rsidR="00FE1B10">
        <w:t xml:space="preserve"> </w:t>
      </w:r>
      <w:r w:rsidR="00901D74">
        <w:t xml:space="preserve">tunnistettuihin </w:t>
      </w:r>
      <w:r>
        <w:t>kehittämiskohteisiin</w:t>
      </w:r>
    </w:p>
    <w:p w14:paraId="72233070" w14:textId="01ECAC96" w:rsidR="00FE1B10" w:rsidRDefault="00B02868" w:rsidP="00B02868">
      <w:pPr>
        <w:pStyle w:val="Luettelokappale"/>
        <w:numPr>
          <w:ilvl w:val="3"/>
          <w:numId w:val="2"/>
        </w:numPr>
      </w:pPr>
      <w:r>
        <w:t xml:space="preserve">toimet, jotka edesauttavat </w:t>
      </w:r>
      <w:r w:rsidR="00FE1B10">
        <w:t xml:space="preserve">kulttuurihyvinvointisuunnitelman </w:t>
      </w:r>
      <w:r>
        <w:t>ja / tai yhdistysohjelman toteutumista</w:t>
      </w:r>
    </w:p>
    <w:p w14:paraId="445C8BD2" w14:textId="77777777" w:rsidR="00FE1B10" w:rsidRPr="00A322E6" w:rsidRDefault="00FE1B10" w:rsidP="00FE1B10">
      <w:pPr>
        <w:pStyle w:val="Luettelokappale"/>
        <w:numPr>
          <w:ilvl w:val="0"/>
          <w:numId w:val="2"/>
        </w:numPr>
      </w:pPr>
    </w:p>
    <w:p w14:paraId="0AB0E41E" w14:textId="77777777" w:rsidR="005D5329" w:rsidRPr="00A322E6" w:rsidRDefault="005D5329" w:rsidP="00FE7EEA">
      <w:pPr>
        <w:pStyle w:val="Luettelokappale"/>
        <w:ind w:left="2744"/>
      </w:pPr>
    </w:p>
    <w:p w14:paraId="3F2C1B5B" w14:textId="16911D88" w:rsidR="005D5329" w:rsidRPr="00A322E6" w:rsidRDefault="00A863C2" w:rsidP="00FE7EEA">
      <w:pPr>
        <w:pStyle w:val="Luettelokappale"/>
        <w:numPr>
          <w:ilvl w:val="0"/>
          <w:numId w:val="2"/>
        </w:numPr>
        <w:ind w:left="2024"/>
      </w:pPr>
      <w:r>
        <w:t>m</w:t>
      </w:r>
      <w:r w:rsidR="005D5329" w:rsidRPr="00A322E6">
        <w:t>ikäli samansisältöiseen toimintaan hakee avustusta useampi toimija, kiinnitetään huomiota hakijan kykyyn tehdä yhteistyötä</w:t>
      </w:r>
    </w:p>
    <w:p w14:paraId="188D025E" w14:textId="77777777" w:rsidR="00062DF2" w:rsidRPr="00A322E6" w:rsidRDefault="005D5329" w:rsidP="00FE7EEA">
      <w:pPr>
        <w:pStyle w:val="Luettelokappale"/>
        <w:numPr>
          <w:ilvl w:val="1"/>
          <w:numId w:val="2"/>
        </w:numPr>
        <w:ind w:left="2744"/>
      </w:pPr>
      <w:r w:rsidRPr="00A322E6">
        <w:t xml:space="preserve">yhteistyössä järjestettyä ja suunnitelmallista toimintaa </w:t>
      </w:r>
      <w:r w:rsidR="00D0088D" w:rsidRPr="00A322E6">
        <w:t>suositaan</w:t>
      </w:r>
      <w:r w:rsidR="001236F8" w:rsidRPr="00A322E6">
        <w:br/>
      </w:r>
    </w:p>
    <w:p w14:paraId="6E92DABB" w14:textId="5BBA81D3" w:rsidR="00D0088D" w:rsidRPr="00A322E6" w:rsidRDefault="00A863C2" w:rsidP="00FE7EEA">
      <w:pPr>
        <w:pStyle w:val="Luettelokappale"/>
        <w:numPr>
          <w:ilvl w:val="0"/>
          <w:numId w:val="2"/>
        </w:numPr>
        <w:ind w:left="1664"/>
      </w:pPr>
      <w:r>
        <w:t>h</w:t>
      </w:r>
      <w:r w:rsidR="005D5329" w:rsidRPr="00A322E6">
        <w:t xml:space="preserve">yväksyttävät kustannukset: </w:t>
      </w:r>
    </w:p>
    <w:p w14:paraId="2EBE3FA3" w14:textId="0218114A" w:rsidR="005D5329" w:rsidRPr="00A322E6" w:rsidRDefault="00D0088D" w:rsidP="00FE7EEA">
      <w:pPr>
        <w:pStyle w:val="Luettelokappale"/>
        <w:numPr>
          <w:ilvl w:val="1"/>
          <w:numId w:val="4"/>
        </w:numPr>
        <w:ind w:left="2744"/>
      </w:pPr>
      <w:r w:rsidRPr="00A322E6">
        <w:t xml:space="preserve">Hakemuksen yhteydessä </w:t>
      </w:r>
      <w:r w:rsidR="005D5329" w:rsidRPr="00A322E6">
        <w:t xml:space="preserve">ilmoitetaan </w:t>
      </w:r>
      <w:r w:rsidR="001236F8" w:rsidRPr="00A322E6">
        <w:t xml:space="preserve">kustannukset </w:t>
      </w:r>
      <w:r w:rsidRPr="00A322E6">
        <w:t>riittävän yksilöivä</w:t>
      </w:r>
      <w:r w:rsidR="001236F8" w:rsidRPr="00A322E6">
        <w:t xml:space="preserve"> kululaskelma</w:t>
      </w:r>
    </w:p>
    <w:p w14:paraId="30B1AD64" w14:textId="12DCD9B8" w:rsidR="00062DF2" w:rsidRPr="00A322E6" w:rsidRDefault="00A863C2" w:rsidP="00FE7EEA">
      <w:pPr>
        <w:pStyle w:val="Luettelokappale"/>
        <w:numPr>
          <w:ilvl w:val="1"/>
          <w:numId w:val="5"/>
        </w:numPr>
        <w:ind w:left="2384"/>
      </w:pPr>
      <w:r>
        <w:t>p</w:t>
      </w:r>
      <w:r w:rsidR="005D5329" w:rsidRPr="00A322E6">
        <w:t xml:space="preserve">erustoiminnan hallintokuluja korvataan </w:t>
      </w:r>
      <w:proofErr w:type="gramStart"/>
      <w:r w:rsidR="005D5329" w:rsidRPr="00A322E6">
        <w:t>vain</w:t>
      </w:r>
      <w:proofErr w:type="gramEnd"/>
      <w:r w:rsidR="005D5329" w:rsidRPr="00A322E6">
        <w:t xml:space="preserve"> jos siihen on erityinen peruste </w:t>
      </w:r>
      <w:r w:rsidR="00062DF2" w:rsidRPr="00A322E6">
        <w:br/>
      </w:r>
    </w:p>
    <w:p w14:paraId="636D9B5E" w14:textId="392982E3" w:rsidR="00520741" w:rsidRPr="00A322E6" w:rsidRDefault="00A863C2" w:rsidP="00FE7EEA">
      <w:pPr>
        <w:pStyle w:val="Luettelokappale"/>
        <w:numPr>
          <w:ilvl w:val="0"/>
          <w:numId w:val="5"/>
        </w:numPr>
        <w:ind w:left="1664"/>
      </w:pPr>
      <w:r>
        <w:t>h</w:t>
      </w:r>
      <w:r w:rsidR="00520741" w:rsidRPr="00A322E6">
        <w:t>akijan kyky toteuttaa hakemuksessa esitetty tavoite</w:t>
      </w:r>
    </w:p>
    <w:p w14:paraId="7EEE51DE" w14:textId="7550B23F" w:rsidR="00520741" w:rsidRPr="00A322E6" w:rsidRDefault="00A863C2" w:rsidP="00FE7EEA">
      <w:pPr>
        <w:pStyle w:val="Luettelokappale"/>
        <w:numPr>
          <w:ilvl w:val="0"/>
          <w:numId w:val="5"/>
        </w:numPr>
        <w:ind w:left="1664"/>
      </w:pPr>
      <w:r>
        <w:t>h</w:t>
      </w:r>
      <w:r w:rsidR="00520741" w:rsidRPr="00A322E6">
        <w:t xml:space="preserve">akijan kyky tarjota ja kehittää sellaisia toimintoja, jotka edistävät kuntalaisten arjessa toimimista </w:t>
      </w:r>
    </w:p>
    <w:p w14:paraId="6078071D" w14:textId="18F0D57F" w:rsidR="00520741" w:rsidRPr="00A322E6" w:rsidRDefault="00A863C2" w:rsidP="00FE7EEA">
      <w:pPr>
        <w:pStyle w:val="Luettelokappale"/>
        <w:numPr>
          <w:ilvl w:val="0"/>
          <w:numId w:val="5"/>
        </w:numPr>
        <w:ind w:left="1664"/>
      </w:pPr>
      <w:r>
        <w:t>h</w:t>
      </w:r>
      <w:r w:rsidR="00520741" w:rsidRPr="00A322E6">
        <w:t>akijan taloudellinen tilanne, mahdollinen markkina-asema</w:t>
      </w:r>
      <w:r w:rsidR="00062DF2" w:rsidRPr="00A322E6">
        <w:t>, aiemmin myönnetty toiminta-</w:t>
      </w:r>
      <w:r w:rsidR="00520741" w:rsidRPr="00A322E6">
        <w:t xml:space="preserve">avustusmäärä </w:t>
      </w:r>
      <w:r w:rsidR="00062DF2" w:rsidRPr="00A322E6">
        <w:t>sekä hakijan samaan tarkoitukseen hakema muu rahoitus</w:t>
      </w:r>
    </w:p>
    <w:p w14:paraId="3E4A3B71" w14:textId="77777777" w:rsidR="00520741" w:rsidRPr="00A322E6" w:rsidRDefault="00520741" w:rsidP="00FE7EEA">
      <w:pPr>
        <w:pStyle w:val="Luettelokappale"/>
        <w:ind w:left="1664"/>
      </w:pPr>
    </w:p>
    <w:p w14:paraId="70DA7C3A" w14:textId="2B6DB68C" w:rsidR="005D5329" w:rsidRPr="00A322E6" w:rsidRDefault="005D5329" w:rsidP="00386EAC"/>
    <w:p w14:paraId="0996FE69" w14:textId="40F18B6F" w:rsidR="008F5353" w:rsidRPr="00A322E6" w:rsidRDefault="00520741" w:rsidP="00386EAC">
      <w:r w:rsidRPr="00A322E6">
        <w:t>Kohdeavustuksia voi hakea perusteltuun tarkoitusten toteuttamiseen</w:t>
      </w:r>
      <w:r w:rsidR="00F46F9C" w:rsidRPr="00A322E6">
        <w:t xml:space="preserve">, esim. </w:t>
      </w:r>
      <w:r w:rsidR="0084320D" w:rsidRPr="00A322E6">
        <w:t>seuraavi</w:t>
      </w:r>
      <w:r w:rsidR="00F46F9C" w:rsidRPr="00A322E6">
        <w:t>in</w:t>
      </w:r>
      <w:r w:rsidR="00ED716A" w:rsidRPr="00A322E6">
        <w:t>:</w:t>
      </w:r>
    </w:p>
    <w:p w14:paraId="747F5CB3" w14:textId="77777777" w:rsidR="00F46F9C" w:rsidRPr="00A322E6" w:rsidRDefault="00930509" w:rsidP="00FE7EEA">
      <w:pPr>
        <w:pStyle w:val="Luettelokappale"/>
        <w:numPr>
          <w:ilvl w:val="0"/>
          <w:numId w:val="1"/>
        </w:numPr>
        <w:ind w:left="1440"/>
      </w:pPr>
      <w:r w:rsidRPr="00A322E6">
        <w:t xml:space="preserve">kohonneesta kustannustasosta </w:t>
      </w:r>
      <w:r w:rsidR="008F5353" w:rsidRPr="00A322E6">
        <w:t>aiheutuv</w:t>
      </w:r>
      <w:r w:rsidR="00254756" w:rsidRPr="00A322E6">
        <w:t>i</w:t>
      </w:r>
      <w:r w:rsidR="00D336A8" w:rsidRPr="00A322E6">
        <w:t>en</w:t>
      </w:r>
      <w:r w:rsidR="007B4D6F" w:rsidRPr="00A322E6">
        <w:t xml:space="preserve"> </w:t>
      </w:r>
      <w:r w:rsidR="00F95A4E" w:rsidRPr="00A322E6">
        <w:t xml:space="preserve">järjestön </w:t>
      </w:r>
      <w:r w:rsidR="007B4D6F" w:rsidRPr="00A322E6">
        <w:t>ylivoimaisten rasitteiden keventämiseen</w:t>
      </w:r>
      <w:r w:rsidR="007D2D11" w:rsidRPr="00A322E6">
        <w:t>, esim. energiakustannukset</w:t>
      </w:r>
      <w:r w:rsidR="007B4D6F" w:rsidRPr="00A322E6">
        <w:t xml:space="preserve"> </w:t>
      </w:r>
      <w:r w:rsidR="00F46F9C" w:rsidRPr="00A322E6">
        <w:br/>
      </w:r>
    </w:p>
    <w:p w14:paraId="7F32EB8B" w14:textId="2ABECB06" w:rsidR="00CA35DD" w:rsidRPr="00A322E6" w:rsidRDefault="00F46F9C" w:rsidP="00FE7EEA">
      <w:pPr>
        <w:pStyle w:val="Luettelokappale"/>
        <w:numPr>
          <w:ilvl w:val="0"/>
          <w:numId w:val="1"/>
        </w:numPr>
        <w:ind w:left="1440"/>
      </w:pPr>
      <w:r w:rsidRPr="00A322E6">
        <w:t>lainaksi korjaamaan yhdistyksen likviditeettiä tilanteissa, joissa muiden rahoittajien myöntämän avustuksen maksatus on tilapäisesti viivästynyt</w:t>
      </w:r>
      <w:r w:rsidR="007B4D6F" w:rsidRPr="00A322E6">
        <w:br/>
      </w:r>
    </w:p>
    <w:p w14:paraId="20B2A28B" w14:textId="014FEAA7" w:rsidR="008B01A4" w:rsidRPr="00A322E6" w:rsidRDefault="008B01A4" w:rsidP="00FE7EEA">
      <w:pPr>
        <w:pStyle w:val="Luettelokappale"/>
        <w:numPr>
          <w:ilvl w:val="0"/>
          <w:numId w:val="1"/>
        </w:numPr>
        <w:ind w:left="1440"/>
      </w:pPr>
      <w:r w:rsidRPr="00A322E6">
        <w:t xml:space="preserve">lapsille ja nuorille suunnattuun kulttuuritoimintaan ja kokeiluihin </w:t>
      </w:r>
      <w:r w:rsidR="007B4D6F" w:rsidRPr="00A322E6">
        <w:br/>
      </w:r>
    </w:p>
    <w:p w14:paraId="534A2A65" w14:textId="71E9B0D4" w:rsidR="008B01A4" w:rsidRPr="00A322E6" w:rsidRDefault="008B01A4" w:rsidP="00FE7EEA">
      <w:pPr>
        <w:pStyle w:val="Luettelokappale"/>
        <w:numPr>
          <w:ilvl w:val="0"/>
          <w:numId w:val="1"/>
        </w:numPr>
        <w:ind w:left="1440"/>
      </w:pPr>
      <w:r w:rsidRPr="00A322E6">
        <w:t>kunnassa järjestettävien kulttuuripalveluiden monipuolistamiseen</w:t>
      </w:r>
      <w:r w:rsidR="007B4D6F" w:rsidRPr="00A322E6">
        <w:br/>
      </w:r>
    </w:p>
    <w:p w14:paraId="10683302" w14:textId="2D319CA5" w:rsidR="008B01A4" w:rsidRPr="00A322E6" w:rsidRDefault="008B01A4" w:rsidP="00FE7EEA">
      <w:pPr>
        <w:pStyle w:val="Luettelokappale"/>
        <w:numPr>
          <w:ilvl w:val="0"/>
          <w:numId w:val="1"/>
        </w:numPr>
        <w:ind w:left="1440"/>
      </w:pPr>
      <w:r w:rsidRPr="00A322E6">
        <w:t>kulttuurin saavutettavuuden parantamiseen: hakeutuvaan kulttuuritoimintaan, ympäri vuoden jatkuvan kulttuuritoiminnan kehittämiseen</w:t>
      </w:r>
      <w:r w:rsidR="007B4D6F" w:rsidRPr="00A322E6">
        <w:br/>
      </w:r>
    </w:p>
    <w:p w14:paraId="5E0E1022" w14:textId="63532D0C" w:rsidR="008F5353" w:rsidRPr="00A322E6" w:rsidRDefault="008368DC" w:rsidP="00FE7EEA">
      <w:pPr>
        <w:pStyle w:val="Luettelokappale"/>
        <w:numPr>
          <w:ilvl w:val="0"/>
          <w:numId w:val="1"/>
        </w:numPr>
        <w:ind w:left="1440"/>
      </w:pPr>
      <w:r w:rsidRPr="00A322E6">
        <w:t>k</w:t>
      </w:r>
      <w:r w:rsidR="008F5353" w:rsidRPr="00A322E6">
        <w:t>ulttuurimatkailu</w:t>
      </w:r>
      <w:r w:rsidR="00183D91" w:rsidRPr="00A322E6">
        <w:t>un ja kotiseututyöhön liittyv</w:t>
      </w:r>
      <w:r w:rsidRPr="00A322E6">
        <w:t>iin</w:t>
      </w:r>
      <w:r w:rsidR="00183D91" w:rsidRPr="00A322E6">
        <w:t xml:space="preserve"> yleishyödyllis</w:t>
      </w:r>
      <w:r w:rsidRPr="00A322E6">
        <w:t>iin</w:t>
      </w:r>
      <w:r w:rsidR="00183D91" w:rsidRPr="00A322E6">
        <w:t xml:space="preserve"> hankin</w:t>
      </w:r>
      <w:r w:rsidRPr="00A322E6">
        <w:t>toihin</w:t>
      </w:r>
      <w:r w:rsidR="007B4D6F" w:rsidRPr="00A322E6">
        <w:br/>
      </w:r>
    </w:p>
    <w:p w14:paraId="1B7E735A" w14:textId="08F40DAA" w:rsidR="008B01A4" w:rsidRPr="00A322E6" w:rsidRDefault="008B01A4" w:rsidP="00FE7EEA">
      <w:pPr>
        <w:pStyle w:val="Luettelokappale"/>
        <w:numPr>
          <w:ilvl w:val="0"/>
          <w:numId w:val="1"/>
        </w:numPr>
        <w:ind w:left="1440"/>
      </w:pPr>
      <w:r w:rsidRPr="00A322E6">
        <w:t>kylätapahtumiin ja -tempauksiin</w:t>
      </w:r>
      <w:r w:rsidR="007B4D6F" w:rsidRPr="00A322E6">
        <w:br/>
      </w:r>
    </w:p>
    <w:p w14:paraId="797A9C8E" w14:textId="77777777" w:rsidR="00A863C2" w:rsidRDefault="008B01A4" w:rsidP="00FE7EEA">
      <w:pPr>
        <w:pStyle w:val="Luettelokappale"/>
        <w:numPr>
          <w:ilvl w:val="0"/>
          <w:numId w:val="1"/>
        </w:numPr>
        <w:ind w:left="1440"/>
      </w:pPr>
      <w:r w:rsidRPr="00A322E6">
        <w:t xml:space="preserve">kokeiluihin, jolla luodaan hyvän arjen edellytyksiä ja lisätään kuntalaisten voimavaroja </w:t>
      </w:r>
    </w:p>
    <w:p w14:paraId="7984421C" w14:textId="6A3B2155" w:rsidR="008B01A4" w:rsidRPr="00A322E6" w:rsidRDefault="008B01A4" w:rsidP="00A863C2">
      <w:pPr>
        <w:pStyle w:val="Luettelokappale"/>
        <w:numPr>
          <w:ilvl w:val="2"/>
          <w:numId w:val="1"/>
        </w:numPr>
      </w:pPr>
      <w:r w:rsidRPr="00A322E6">
        <w:t xml:space="preserve">esim. kylä- tai teinitalkkaritoiminta, kauppa- ja kirjakassitoiminta </w:t>
      </w:r>
      <w:r w:rsidR="007B4D6F" w:rsidRPr="00A322E6">
        <w:br/>
      </w:r>
    </w:p>
    <w:p w14:paraId="75336239" w14:textId="4538ACA0" w:rsidR="005445CF" w:rsidRPr="00A322E6" w:rsidRDefault="008B01A4" w:rsidP="00FE7EEA">
      <w:pPr>
        <w:pStyle w:val="Luettelokappale"/>
        <w:numPr>
          <w:ilvl w:val="0"/>
          <w:numId w:val="1"/>
        </w:numPr>
        <w:ind w:left="1440"/>
      </w:pPr>
      <w:r w:rsidRPr="00A322E6">
        <w:t xml:space="preserve">koulutuksiin ja pienhankintoihin, joiden tuloksista hyötyvät paikallisyhteisöt ja joita voidaan laajentaa koskemaan laajempaa osaa kuntalaisia </w:t>
      </w:r>
      <w:r w:rsidR="007B4D6F" w:rsidRPr="00A322E6">
        <w:br/>
      </w:r>
    </w:p>
    <w:p w14:paraId="5DA1D6B8" w14:textId="3AED1303" w:rsidR="008368DC" w:rsidRPr="00A322E6" w:rsidRDefault="008B01A4" w:rsidP="00FE7EEA">
      <w:pPr>
        <w:pStyle w:val="Luettelokappale"/>
        <w:numPr>
          <w:ilvl w:val="0"/>
          <w:numId w:val="1"/>
        </w:numPr>
        <w:ind w:left="1440"/>
      </w:pPr>
      <w:r w:rsidRPr="00A322E6">
        <w:t xml:space="preserve">nuortenpalvelujen yleishyödylliseen toteuttamiseen </w:t>
      </w:r>
      <w:r w:rsidR="00D336A8" w:rsidRPr="00A322E6">
        <w:br/>
      </w:r>
    </w:p>
    <w:p w14:paraId="5B4706CA" w14:textId="33FF27F1" w:rsidR="008368DC" w:rsidRPr="00A322E6" w:rsidRDefault="008368DC" w:rsidP="00FE7EEA">
      <w:pPr>
        <w:pStyle w:val="Luettelokappale"/>
        <w:numPr>
          <w:ilvl w:val="0"/>
          <w:numId w:val="1"/>
        </w:numPr>
        <w:ind w:left="1440"/>
      </w:pPr>
      <w:r w:rsidRPr="00A322E6">
        <w:t xml:space="preserve">nuorten </w:t>
      </w:r>
      <w:r w:rsidR="008B01A4" w:rsidRPr="00A322E6">
        <w:t>leiritoimintaan</w:t>
      </w:r>
      <w:r w:rsidR="00D336A8" w:rsidRPr="00A322E6">
        <w:br/>
      </w:r>
    </w:p>
    <w:p w14:paraId="16A0849D" w14:textId="5EAC17D3" w:rsidR="005445CF" w:rsidRPr="00A322E6" w:rsidRDefault="008B01A4" w:rsidP="00FE7EEA">
      <w:pPr>
        <w:pStyle w:val="Luettelokappale"/>
        <w:numPr>
          <w:ilvl w:val="0"/>
          <w:numId w:val="1"/>
        </w:numPr>
        <w:ind w:left="1440"/>
      </w:pPr>
      <w:r w:rsidRPr="00A322E6">
        <w:t>nuorten yleishyödylliseen hyvinvoinnin edistämiseen</w:t>
      </w:r>
      <w:r w:rsidR="00D336A8" w:rsidRPr="00A322E6">
        <w:br/>
      </w:r>
    </w:p>
    <w:p w14:paraId="4EAFE93D" w14:textId="0B1ADA3D" w:rsidR="005445CF" w:rsidRPr="00A322E6" w:rsidRDefault="008B01A4" w:rsidP="00FE7EEA">
      <w:pPr>
        <w:pStyle w:val="Luettelokappale"/>
        <w:numPr>
          <w:ilvl w:val="0"/>
          <w:numId w:val="1"/>
        </w:numPr>
        <w:ind w:left="1440"/>
      </w:pPr>
      <w:r w:rsidRPr="00A322E6">
        <w:t xml:space="preserve">kulttuuriseen nuorisotyöhön </w:t>
      </w:r>
      <w:r w:rsidR="00D336A8" w:rsidRPr="00A322E6">
        <w:br/>
      </w:r>
    </w:p>
    <w:p w14:paraId="48E07D56" w14:textId="20330ECF" w:rsidR="005445CF" w:rsidRPr="00A322E6" w:rsidRDefault="008B01A4" w:rsidP="00FE7EEA">
      <w:pPr>
        <w:pStyle w:val="Luettelokappale"/>
        <w:numPr>
          <w:ilvl w:val="0"/>
          <w:numId w:val="1"/>
        </w:numPr>
        <w:ind w:left="1440"/>
      </w:pPr>
      <w:r w:rsidRPr="00A322E6">
        <w:t xml:space="preserve">nuorten itsensä ideoimien juttujen toteutukseen </w:t>
      </w:r>
      <w:r w:rsidR="00D336A8" w:rsidRPr="00A322E6">
        <w:br/>
      </w:r>
    </w:p>
    <w:p w14:paraId="1B1CC1A5" w14:textId="61CBDAF6" w:rsidR="008B01A4" w:rsidRPr="00A322E6" w:rsidRDefault="005445CF" w:rsidP="00FE7EEA">
      <w:pPr>
        <w:pStyle w:val="Luettelokappale"/>
        <w:numPr>
          <w:ilvl w:val="0"/>
          <w:numId w:val="1"/>
        </w:numPr>
        <w:ind w:left="1440"/>
      </w:pPr>
      <w:r w:rsidRPr="00A322E6">
        <w:t>y</w:t>
      </w:r>
      <w:r w:rsidR="008B01A4" w:rsidRPr="00A322E6">
        <w:t xml:space="preserve">leishyödyllisiin hankintoihin, joista hyötyvät nuoret </w:t>
      </w:r>
      <w:r w:rsidR="00D336A8" w:rsidRPr="00A322E6">
        <w:br/>
      </w:r>
    </w:p>
    <w:p w14:paraId="5DB5FF10" w14:textId="649BFF4F" w:rsidR="00183D91" w:rsidRPr="00A322E6" w:rsidRDefault="005445CF" w:rsidP="00FE7EEA">
      <w:pPr>
        <w:pStyle w:val="Luettelokappale"/>
        <w:numPr>
          <w:ilvl w:val="0"/>
          <w:numId w:val="2"/>
        </w:numPr>
        <w:ind w:left="1440"/>
      </w:pPr>
      <w:r w:rsidRPr="00A322E6">
        <w:t xml:space="preserve">yhdistyksen </w:t>
      </w:r>
      <w:r w:rsidR="00183D91" w:rsidRPr="00A322E6">
        <w:t>tarkoituksen toteuttamiseen liittyv</w:t>
      </w:r>
      <w:r w:rsidRPr="00A322E6">
        <w:t xml:space="preserve">iin </w:t>
      </w:r>
      <w:r w:rsidR="000F3B58" w:rsidRPr="00A322E6">
        <w:t>erityis</w:t>
      </w:r>
      <w:r w:rsidRPr="00A322E6">
        <w:t>hankintoihin</w:t>
      </w:r>
      <w:r w:rsidR="00183D91" w:rsidRPr="00A322E6">
        <w:t xml:space="preserve"> </w:t>
      </w:r>
      <w:r w:rsidR="00D336A8" w:rsidRPr="00A322E6">
        <w:br/>
      </w:r>
    </w:p>
    <w:p w14:paraId="3BEC60D0" w14:textId="4F9E61C6" w:rsidR="008B01A4" w:rsidRPr="00A322E6" w:rsidRDefault="008B01A4" w:rsidP="00FE7EEA">
      <w:pPr>
        <w:pStyle w:val="Luettelokappale"/>
        <w:numPr>
          <w:ilvl w:val="0"/>
          <w:numId w:val="2"/>
        </w:numPr>
        <w:ind w:left="1440"/>
      </w:pPr>
      <w:r w:rsidRPr="00A322E6">
        <w:t xml:space="preserve">yleishyödyllisiin liikunnallisen elämäntavan edistämisen palveluihin ja hankintoihin </w:t>
      </w:r>
      <w:r w:rsidR="00D336A8" w:rsidRPr="00A322E6">
        <w:br/>
      </w:r>
    </w:p>
    <w:p w14:paraId="60B703EB" w14:textId="0A19CE3D" w:rsidR="008B01A4" w:rsidRPr="00A322E6" w:rsidRDefault="008B01A4" w:rsidP="00FE7EEA">
      <w:pPr>
        <w:pStyle w:val="Luettelokappale"/>
        <w:numPr>
          <w:ilvl w:val="0"/>
          <w:numId w:val="2"/>
        </w:numPr>
        <w:ind w:left="1440"/>
      </w:pPr>
      <w:r w:rsidRPr="00A322E6">
        <w:t>matalan kynnyksen liikuntapalveluiden toteuttamiseen</w:t>
      </w:r>
      <w:r w:rsidR="00D336A8" w:rsidRPr="00A322E6">
        <w:br/>
      </w:r>
    </w:p>
    <w:p w14:paraId="3CC08DE9" w14:textId="1B099D74" w:rsidR="008B01A4" w:rsidRPr="00A322E6" w:rsidRDefault="008B01A4" w:rsidP="00FE7EEA">
      <w:pPr>
        <w:pStyle w:val="Luettelokappale"/>
        <w:numPr>
          <w:ilvl w:val="0"/>
          <w:numId w:val="2"/>
        </w:numPr>
        <w:ind w:left="1440"/>
      </w:pPr>
      <w:r w:rsidRPr="00A322E6">
        <w:t xml:space="preserve">vähän liikkuvien </w:t>
      </w:r>
      <w:r w:rsidR="000F3B58" w:rsidRPr="00A322E6">
        <w:t xml:space="preserve">liikkumisen rohkaisemiseen liittyviin palveluihin ja hankintoihin </w:t>
      </w:r>
      <w:r w:rsidR="00D336A8" w:rsidRPr="00A322E6">
        <w:br/>
      </w:r>
    </w:p>
    <w:p w14:paraId="5BA6D147" w14:textId="43BA2777" w:rsidR="008B01A4" w:rsidRPr="00A322E6" w:rsidRDefault="008B01A4" w:rsidP="00FE7EEA">
      <w:pPr>
        <w:pStyle w:val="Luettelokappale"/>
        <w:numPr>
          <w:ilvl w:val="0"/>
          <w:numId w:val="2"/>
        </w:numPr>
        <w:ind w:left="1440"/>
      </w:pPr>
      <w:r w:rsidRPr="00A322E6">
        <w:t xml:space="preserve">liikunnan vertaistoiminnan kehittämiseen – esim. senioreiden </w:t>
      </w:r>
      <w:r w:rsidR="00F46F9C" w:rsidRPr="00A322E6">
        <w:t xml:space="preserve">tai lähialueen </w:t>
      </w:r>
      <w:r w:rsidRPr="00A322E6">
        <w:t xml:space="preserve">vertaisohjaajat </w:t>
      </w:r>
      <w:r w:rsidR="00D336A8" w:rsidRPr="00A322E6">
        <w:br/>
      </w:r>
    </w:p>
    <w:p w14:paraId="501A0B9D" w14:textId="3D0637C0" w:rsidR="008B01A4" w:rsidRPr="00A322E6" w:rsidRDefault="008B01A4" w:rsidP="00FE7EEA">
      <w:pPr>
        <w:pStyle w:val="Luettelokappale"/>
        <w:numPr>
          <w:ilvl w:val="0"/>
          <w:numId w:val="2"/>
        </w:numPr>
        <w:ind w:left="1440"/>
      </w:pPr>
      <w:r w:rsidRPr="00A322E6">
        <w:t>kuntalaisen hyvinvoinnin edistämiseen liikunnan keinoin.</w:t>
      </w:r>
    </w:p>
    <w:p w14:paraId="32958A7B" w14:textId="700F6FC8" w:rsidR="007B4D6F" w:rsidRPr="00A322E6" w:rsidRDefault="007B4D6F" w:rsidP="007B4D6F"/>
    <w:p w14:paraId="54ACF805" w14:textId="041DA2E1" w:rsidR="00FE7EEA" w:rsidRPr="00A322E6" w:rsidRDefault="00FD5DE7" w:rsidP="00386EAC">
      <w:r w:rsidRPr="00A322E6">
        <w:t>Hakijan h</w:t>
      </w:r>
      <w:r w:rsidR="00ED716A" w:rsidRPr="00A322E6">
        <w:t>akukelpoisuus</w:t>
      </w:r>
      <w:r w:rsidRPr="00A322E6">
        <w:t xml:space="preserve"> m</w:t>
      </w:r>
      <w:r w:rsidR="00D336A8" w:rsidRPr="00A322E6">
        <w:t xml:space="preserve">ääritellään </w:t>
      </w:r>
      <w:r w:rsidRPr="00A322E6">
        <w:t>hyvinvointitoimialan yleisissä avustusohjeissa.</w:t>
      </w:r>
      <w:r w:rsidR="007D2D11" w:rsidRPr="00A322E6">
        <w:t xml:space="preserve"> </w:t>
      </w:r>
      <w:r w:rsidRPr="00A322E6">
        <w:br/>
      </w:r>
      <w:r w:rsidR="00124F8C">
        <w:br/>
      </w:r>
      <w:r w:rsidRPr="00A322E6">
        <w:t>Avustush</w:t>
      </w:r>
      <w:r w:rsidR="007D2D11" w:rsidRPr="00A322E6">
        <w:t xml:space="preserve">akemukset jätetään hakuaikana. </w:t>
      </w:r>
      <w:r w:rsidRPr="00A322E6">
        <w:t xml:space="preserve">Avustushakemus on sähköinen. </w:t>
      </w:r>
    </w:p>
    <w:p w14:paraId="21C89A15" w14:textId="7C862E6A" w:rsidR="00EB64DA" w:rsidRPr="00A322E6" w:rsidRDefault="00FD5DE7" w:rsidP="00386EAC">
      <w:r w:rsidRPr="00A322E6">
        <w:t xml:space="preserve">Hakuaikana saapuneet hakemukset käsitellään.  </w:t>
      </w:r>
      <w:r w:rsidR="007B4D6F" w:rsidRPr="00A322E6">
        <w:t xml:space="preserve">Jokaiselta hakijalta käsitellään </w:t>
      </w:r>
      <w:r w:rsidR="008C7BA9" w:rsidRPr="00A322E6">
        <w:t>yksi, ensi</w:t>
      </w:r>
      <w:r w:rsidR="0068629F" w:rsidRPr="00A322E6">
        <w:t>ksi</w:t>
      </w:r>
      <w:r w:rsidR="008C7BA9" w:rsidRPr="00A322E6">
        <w:t xml:space="preserve"> </w:t>
      </w:r>
      <w:r w:rsidR="007B4D6F" w:rsidRPr="00A322E6">
        <w:t>tullut hakemus.</w:t>
      </w:r>
      <w:r w:rsidR="007D2D11" w:rsidRPr="00A322E6">
        <w:br/>
      </w:r>
    </w:p>
    <w:p w14:paraId="56943114" w14:textId="77777777" w:rsidR="00FD5DE7" w:rsidRPr="00A322E6" w:rsidRDefault="00FD5DE7" w:rsidP="00386EAC"/>
    <w:p w14:paraId="6C48E499" w14:textId="77777777" w:rsidR="00254D10" w:rsidRPr="00A322E6" w:rsidRDefault="00254D10" w:rsidP="00386EAC"/>
    <w:sectPr w:rsidR="00254D10" w:rsidRPr="00A322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80FD1C" w14:textId="77777777" w:rsidR="00377749" w:rsidRDefault="00377749" w:rsidP="00CA35DD">
      <w:pPr>
        <w:spacing w:after="0" w:line="240" w:lineRule="auto"/>
      </w:pPr>
      <w:r>
        <w:separator/>
      </w:r>
    </w:p>
  </w:endnote>
  <w:endnote w:type="continuationSeparator" w:id="0">
    <w:p w14:paraId="39F67BC0" w14:textId="77777777" w:rsidR="00377749" w:rsidRDefault="00377749" w:rsidP="00CA3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FCCF4E" w14:textId="77777777" w:rsidR="00377749" w:rsidRDefault="00377749" w:rsidP="00CA35DD">
      <w:pPr>
        <w:spacing w:after="0" w:line="240" w:lineRule="auto"/>
      </w:pPr>
      <w:r>
        <w:separator/>
      </w:r>
    </w:p>
  </w:footnote>
  <w:footnote w:type="continuationSeparator" w:id="0">
    <w:p w14:paraId="5DAC1CF8" w14:textId="77777777" w:rsidR="00377749" w:rsidRDefault="00377749" w:rsidP="00CA35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F7624"/>
    <w:multiLevelType w:val="hybridMultilevel"/>
    <w:tmpl w:val="E3C0FE5A"/>
    <w:lvl w:ilvl="0" w:tplc="48B0DBB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0D48F18"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3" w:tplc="040B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4F6B7D"/>
    <w:multiLevelType w:val="hybridMultilevel"/>
    <w:tmpl w:val="ABD0F962"/>
    <w:lvl w:ilvl="0" w:tplc="F0D48F1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6311EB"/>
    <w:multiLevelType w:val="hybridMultilevel"/>
    <w:tmpl w:val="3760E322"/>
    <w:lvl w:ilvl="0" w:tplc="F0D48F1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C21795"/>
    <w:multiLevelType w:val="hybridMultilevel"/>
    <w:tmpl w:val="46861856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E68617E"/>
    <w:multiLevelType w:val="hybridMultilevel"/>
    <w:tmpl w:val="313E9C0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BD1B24E"/>
    <w:rsid w:val="00062DF2"/>
    <w:rsid w:val="000A2352"/>
    <w:rsid w:val="000D3153"/>
    <w:rsid w:val="000F3B58"/>
    <w:rsid w:val="001022CC"/>
    <w:rsid w:val="001236F8"/>
    <w:rsid w:val="00124F8C"/>
    <w:rsid w:val="00183D91"/>
    <w:rsid w:val="00207E41"/>
    <w:rsid w:val="00212673"/>
    <w:rsid w:val="00254756"/>
    <w:rsid w:val="00254D10"/>
    <w:rsid w:val="002C2633"/>
    <w:rsid w:val="002C7855"/>
    <w:rsid w:val="00300D2F"/>
    <w:rsid w:val="00377749"/>
    <w:rsid w:val="00386EAC"/>
    <w:rsid w:val="004B1CB4"/>
    <w:rsid w:val="004E59A1"/>
    <w:rsid w:val="00520741"/>
    <w:rsid w:val="005445CF"/>
    <w:rsid w:val="00565F4D"/>
    <w:rsid w:val="005D5329"/>
    <w:rsid w:val="00630BCA"/>
    <w:rsid w:val="00683EA1"/>
    <w:rsid w:val="0068629F"/>
    <w:rsid w:val="006B2836"/>
    <w:rsid w:val="0078204B"/>
    <w:rsid w:val="007B4D6F"/>
    <w:rsid w:val="007D2D11"/>
    <w:rsid w:val="007F686C"/>
    <w:rsid w:val="008001A2"/>
    <w:rsid w:val="008368DC"/>
    <w:rsid w:val="0084320D"/>
    <w:rsid w:val="008568C3"/>
    <w:rsid w:val="008B01A4"/>
    <w:rsid w:val="008C7BA9"/>
    <w:rsid w:val="008F5353"/>
    <w:rsid w:val="0090063F"/>
    <w:rsid w:val="00901D74"/>
    <w:rsid w:val="00912220"/>
    <w:rsid w:val="00930509"/>
    <w:rsid w:val="00965601"/>
    <w:rsid w:val="00991BC6"/>
    <w:rsid w:val="00A322E6"/>
    <w:rsid w:val="00A863C2"/>
    <w:rsid w:val="00AD5CC4"/>
    <w:rsid w:val="00AF56FB"/>
    <w:rsid w:val="00B02868"/>
    <w:rsid w:val="00B1031C"/>
    <w:rsid w:val="00B36CBD"/>
    <w:rsid w:val="00C80478"/>
    <w:rsid w:val="00C974BA"/>
    <w:rsid w:val="00CA35DD"/>
    <w:rsid w:val="00D0088D"/>
    <w:rsid w:val="00D336A8"/>
    <w:rsid w:val="00D33B41"/>
    <w:rsid w:val="00D70886"/>
    <w:rsid w:val="00D9604A"/>
    <w:rsid w:val="00DC424D"/>
    <w:rsid w:val="00EA66FF"/>
    <w:rsid w:val="00EB64DA"/>
    <w:rsid w:val="00EB7C59"/>
    <w:rsid w:val="00ED716A"/>
    <w:rsid w:val="00EE30A1"/>
    <w:rsid w:val="00F33CCC"/>
    <w:rsid w:val="00F408C2"/>
    <w:rsid w:val="00F46F9C"/>
    <w:rsid w:val="00F52423"/>
    <w:rsid w:val="00F95A4E"/>
    <w:rsid w:val="00FD5DE7"/>
    <w:rsid w:val="00FE1B10"/>
    <w:rsid w:val="00FE7EEA"/>
    <w:rsid w:val="6BD1B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D1B24E"/>
  <w15:chartTrackingRefBased/>
  <w15:docId w15:val="{1FB625BB-8421-44F1-AA32-82AD1382B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AF56F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386EA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2Char">
    <w:name w:val="Otsikko 2 Char"/>
    <w:basedOn w:val="Kappaleenoletusfontti"/>
    <w:link w:val="Otsikko2"/>
    <w:uiPriority w:val="9"/>
    <w:rsid w:val="00386EA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uettelokappale">
    <w:name w:val="List Paragraph"/>
    <w:basedOn w:val="Normaali"/>
    <w:uiPriority w:val="34"/>
    <w:qFormat/>
    <w:rsid w:val="00254D10"/>
    <w:pPr>
      <w:ind w:left="720"/>
      <w:contextualSpacing/>
    </w:pPr>
  </w:style>
  <w:style w:type="character" w:customStyle="1" w:styleId="Otsikko1Char">
    <w:name w:val="Otsikko 1 Char"/>
    <w:basedOn w:val="Kappaleenoletusfontti"/>
    <w:link w:val="Otsikko1"/>
    <w:uiPriority w:val="9"/>
    <w:rsid w:val="00AF56F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e6f3d72-496a-4ec6-ada5-4ad22b6b591a">
      <Terms xmlns="http://schemas.microsoft.com/office/infopath/2007/PartnerControls"/>
    </lcf76f155ced4ddcb4097134ff3c332f>
    <TaxCatchAll xmlns="88f74da7-7996-49e4-925b-529093de9b6b" xsi:nil="true"/>
    <SharedWithUsers xmlns="88f74da7-7996-49e4-925b-529093de9b6b">
      <UserInfo>
        <DisplayName>Mikko Hulkkonen</DisplayName>
        <AccountId>15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6969AA11BF5047BCF406C7B65397BC" ma:contentTypeVersion="14" ma:contentTypeDescription="Create a new document." ma:contentTypeScope="" ma:versionID="ce31737d3d96de84fa0f9b54198a3a07">
  <xsd:schema xmlns:xsd="http://www.w3.org/2001/XMLSchema" xmlns:xs="http://www.w3.org/2001/XMLSchema" xmlns:p="http://schemas.microsoft.com/office/2006/metadata/properties" xmlns:ns2="ee6f3d72-496a-4ec6-ada5-4ad22b6b591a" xmlns:ns3="88f74da7-7996-49e4-925b-529093de9b6b" targetNamespace="http://schemas.microsoft.com/office/2006/metadata/properties" ma:root="true" ma:fieldsID="85a2d3b398615f3637a4016e0b574a23" ns2:_="" ns3:_="">
    <xsd:import namespace="ee6f3d72-496a-4ec6-ada5-4ad22b6b591a"/>
    <xsd:import namespace="88f74da7-7996-49e4-925b-529093de9b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6f3d72-496a-4ec6-ada5-4ad22b6b59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b2bb5b29-7da4-4731-aae4-188989500ed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f74da7-7996-49e4-925b-529093de9b6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7ab49b28-41e2-47ad-9caa-7bf0aaae6486}" ma:internalName="TaxCatchAll" ma:showField="CatchAllData" ma:web="88f74da7-7996-49e4-925b-529093de9b6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A24A03-82C5-443E-B1BA-AC1551BB3D38}">
  <ds:schemaRefs>
    <ds:schemaRef ds:uri="http://schemas.microsoft.com/office/2006/metadata/properties"/>
    <ds:schemaRef ds:uri="http://schemas.microsoft.com/office/infopath/2007/PartnerControls"/>
    <ds:schemaRef ds:uri="ee6f3d72-496a-4ec6-ada5-4ad22b6b591a"/>
    <ds:schemaRef ds:uri="88f74da7-7996-49e4-925b-529093de9b6b"/>
  </ds:schemaRefs>
</ds:datastoreItem>
</file>

<file path=customXml/itemProps2.xml><?xml version="1.0" encoding="utf-8"?>
<ds:datastoreItem xmlns:ds="http://schemas.openxmlformats.org/officeDocument/2006/customXml" ds:itemID="{FE932C35-F688-46E2-8528-0C06BCA884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9597D9-128B-4F76-8D7A-7BCA88BBD1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6f3d72-496a-4ec6-ada5-4ad22b6b591a"/>
    <ds:schemaRef ds:uri="88f74da7-7996-49e4-925b-529093de9b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377</TotalTime>
  <Pages>1</Pages>
  <Words>549</Words>
  <Characters>4455</Characters>
  <Application>Microsoft Office Word</Application>
  <DocSecurity>0</DocSecurity>
  <Lines>37</Lines>
  <Paragraphs>9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Jari Hjelm</dc:creator>
  <cp:keywords/>
  <dc:description/>
  <cp:lastModifiedBy>Jari Hjelm</cp:lastModifiedBy>
  <cp:revision>16</cp:revision>
  <dcterms:created xsi:type="dcterms:W3CDTF">2022-06-09T06:01:00Z</dcterms:created>
  <dcterms:modified xsi:type="dcterms:W3CDTF">2022-06-13T07:06:00Z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0x0101000B6969AA11BF5047BCF406C7B65397BC</vt:lpwstr>
  </property>
  <property fmtid="{D5CDD505-2E9C-101B-9397-08002B2CF9AE}" pid="3" name="MediaServiceImageTags">
    <vt:lpwstr/>
  </property>
</Properties>
</file>